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B79D8">
      <w:pPr>
        <w:spacing w:line="360" w:lineRule="auto"/>
        <w:jc w:val="left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附件1-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kern w:val="0"/>
          <w:sz w:val="32"/>
          <w:szCs w:val="32"/>
        </w:rPr>
        <w:t>：参赛报告书参考模板</w:t>
      </w:r>
    </w:p>
    <w:p w14:paraId="0A4B07FD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65A611">
      <w:pPr>
        <w:spacing w:line="360" w:lineRule="auto"/>
        <w:jc w:val="center"/>
        <w:rPr>
          <w:rFonts w:hint="default"/>
          <w:b/>
          <w:sz w:val="36"/>
          <w:szCs w:val="36"/>
          <w:lang w:eastAsia="zh-Hans"/>
        </w:rPr>
      </w:pPr>
    </w:p>
    <w:p w14:paraId="237041A9">
      <w:pPr>
        <w:spacing w:line="360" w:lineRule="auto"/>
        <w:jc w:val="center"/>
        <w:rPr>
          <w:rFonts w:hint="default"/>
          <w:b/>
          <w:sz w:val="36"/>
          <w:szCs w:val="36"/>
          <w:lang w:eastAsia="zh-Hans"/>
        </w:rPr>
      </w:pPr>
    </w:p>
    <w:p w14:paraId="2A61929B">
      <w:pPr>
        <w:spacing w:line="360" w:lineRule="auto"/>
        <w:jc w:val="center"/>
        <w:rPr>
          <w:rFonts w:ascii="黑体" w:eastAsia="黑体"/>
          <w:kern w:val="0"/>
          <w:sz w:val="40"/>
          <w:szCs w:val="22"/>
          <w:lang w:val="zh-TW"/>
        </w:rPr>
      </w:pPr>
      <w:r>
        <w:rPr>
          <w:rFonts w:hint="eastAsia" w:ascii="黑体" w:eastAsia="黑体"/>
          <w:kern w:val="0"/>
          <w:sz w:val="40"/>
          <w:szCs w:val="22"/>
          <w:lang w:eastAsia="zh-Hans"/>
        </w:rPr>
        <w:t>第</w:t>
      </w:r>
      <w:r>
        <w:rPr>
          <w:rFonts w:hint="eastAsia" w:ascii="黑体" w:eastAsia="黑体"/>
          <w:kern w:val="0"/>
          <w:sz w:val="40"/>
          <w:szCs w:val="22"/>
        </w:rPr>
        <w:t>四</w:t>
      </w:r>
      <w:r>
        <w:rPr>
          <w:rFonts w:hint="eastAsia" w:ascii="黑体" w:eastAsia="黑体"/>
          <w:kern w:val="0"/>
          <w:sz w:val="40"/>
          <w:szCs w:val="22"/>
          <w:lang w:eastAsia="zh-Hans"/>
        </w:rPr>
        <w:t>届</w:t>
      </w:r>
      <w:r>
        <w:rPr>
          <w:rFonts w:hint="eastAsia" w:ascii="黑体" w:eastAsia="黑体"/>
          <w:kern w:val="0"/>
          <w:sz w:val="40"/>
          <w:szCs w:val="22"/>
          <w:lang w:val="zh-TW" w:eastAsia="zh-TW"/>
        </w:rPr>
        <w:t>全国大学生绿色化妆品</w:t>
      </w:r>
      <w:r>
        <w:rPr>
          <w:rFonts w:hint="eastAsia" w:ascii="黑体" w:eastAsia="黑体"/>
          <w:kern w:val="0"/>
          <w:sz w:val="40"/>
          <w:szCs w:val="22"/>
          <w:lang w:val="zh-TW"/>
        </w:rPr>
        <w:t>创新创意</w:t>
      </w:r>
      <w:r>
        <w:rPr>
          <w:rFonts w:hint="eastAsia" w:ascii="黑体" w:eastAsia="黑体"/>
          <w:kern w:val="0"/>
          <w:sz w:val="40"/>
          <w:szCs w:val="22"/>
          <w:lang w:val="zh-TW" w:eastAsia="zh-TW"/>
        </w:rPr>
        <w:t>大赛</w:t>
      </w:r>
    </w:p>
    <w:p w14:paraId="4F155F71">
      <w:pPr>
        <w:spacing w:line="360" w:lineRule="auto"/>
        <w:jc w:val="center"/>
        <w:rPr>
          <w:rFonts w:hint="eastAsia" w:ascii="黑体" w:eastAsia="黑体"/>
          <w:kern w:val="0"/>
          <w:sz w:val="40"/>
          <w:szCs w:val="22"/>
          <w:lang w:val="en-US" w:eastAsia="zh-CN"/>
        </w:rPr>
      </w:pPr>
      <w:r>
        <w:rPr>
          <w:rFonts w:hint="eastAsia" w:ascii="黑体" w:eastAsia="黑体"/>
          <w:kern w:val="0"/>
          <w:sz w:val="40"/>
          <w:szCs w:val="22"/>
          <w:lang w:val="en-US" w:eastAsia="zh-CN"/>
        </w:rPr>
        <w:t>职业院校组</w:t>
      </w:r>
    </w:p>
    <w:p w14:paraId="5BAE248B">
      <w:pPr>
        <w:spacing w:line="360" w:lineRule="auto"/>
        <w:jc w:val="center"/>
        <w:rPr>
          <w:rFonts w:hint="eastAsia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kern w:val="0"/>
          <w:sz w:val="40"/>
          <w:szCs w:val="22"/>
          <w:lang w:val="en-US" w:eastAsia="zh-CN"/>
        </w:rPr>
        <w:t>（视觉设计竞赛</w:t>
      </w:r>
      <w:r>
        <w:rPr>
          <w:rFonts w:hint="eastAsia" w:ascii="黑体" w:eastAsia="黑体"/>
          <w:kern w:val="0"/>
          <w:sz w:val="40"/>
          <w:szCs w:val="22"/>
          <w:lang w:eastAsia="zh-CN"/>
        </w:rPr>
        <w:t>）</w:t>
      </w:r>
    </w:p>
    <w:p w14:paraId="0233F81B">
      <w:pPr>
        <w:spacing w:line="360" w:lineRule="auto"/>
        <w:jc w:val="center"/>
        <w:rPr>
          <w:b/>
          <w:sz w:val="44"/>
          <w:szCs w:val="44"/>
        </w:rPr>
      </w:pPr>
    </w:p>
    <w:p w14:paraId="0C5EBB9A">
      <w:pPr>
        <w:spacing w:line="360" w:lineRule="auto"/>
        <w:jc w:val="center"/>
        <w:rPr>
          <w:b/>
          <w:sz w:val="44"/>
          <w:szCs w:val="44"/>
        </w:rPr>
      </w:pPr>
    </w:p>
    <w:p w14:paraId="4CA3F891">
      <w:pPr>
        <w:spacing w:line="360" w:lineRule="auto"/>
        <w:rPr>
          <w:b/>
          <w:sz w:val="24"/>
        </w:rPr>
      </w:pPr>
    </w:p>
    <w:p w14:paraId="3FD758CF">
      <w:pPr>
        <w:spacing w:line="360" w:lineRule="auto"/>
        <w:jc w:val="center"/>
        <w:rPr>
          <w:b/>
          <w:sz w:val="32"/>
          <w:szCs w:val="32"/>
        </w:rPr>
      </w:pPr>
    </w:p>
    <w:p w14:paraId="0527490E">
      <w:pPr>
        <w:spacing w:line="360" w:lineRule="auto"/>
        <w:rPr>
          <w:b/>
          <w:sz w:val="32"/>
          <w:szCs w:val="32"/>
        </w:rPr>
      </w:pPr>
    </w:p>
    <w:p w14:paraId="108BD1FA">
      <w:pPr>
        <w:spacing w:line="360" w:lineRule="auto"/>
        <w:rPr>
          <w:b/>
          <w:sz w:val="32"/>
          <w:szCs w:val="32"/>
        </w:rPr>
      </w:pPr>
    </w:p>
    <w:p w14:paraId="65E7DFF7">
      <w:pPr>
        <w:spacing w:line="360" w:lineRule="auto"/>
        <w:jc w:val="center"/>
        <w:rPr>
          <w:b/>
          <w:sz w:val="32"/>
          <w:szCs w:val="32"/>
        </w:rPr>
      </w:pPr>
    </w:p>
    <w:p w14:paraId="51CDAD63">
      <w:pPr>
        <w:spacing w:line="360" w:lineRule="auto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参赛作品名称：</w:t>
      </w:r>
    </w:p>
    <w:p w14:paraId="7AB6E24B">
      <w:pPr>
        <w:pStyle w:val="1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参赛编号：</w:t>
      </w:r>
    </w:p>
    <w:p w14:paraId="2543EE96">
      <w:pPr>
        <w:pStyle w:val="10"/>
        <w:ind w:firstLine="0" w:firstLineChars="0"/>
        <w:jc w:val="center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（备注：报名完成后，参赛编号系统自动生成）</w:t>
      </w:r>
    </w:p>
    <w:p w14:paraId="17391CD2">
      <w:pPr>
        <w:pStyle w:val="1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日    期：</w:t>
      </w:r>
    </w:p>
    <w:p w14:paraId="2623CF7A">
      <w:pPr>
        <w:spacing w:line="360" w:lineRule="auto"/>
        <w:jc w:val="center"/>
        <w:rPr>
          <w:rFonts w:hint="eastAsia" w:eastAsia="宋体"/>
          <w:b/>
          <w:color w:val="FF0000"/>
          <w:sz w:val="24"/>
          <w:lang w:eastAsia="zh-CN"/>
        </w:rPr>
      </w:pPr>
      <w:r>
        <w:rPr>
          <w:rFonts w:hint="eastAsia"/>
          <w:b/>
          <w:color w:val="FF0000"/>
          <w:sz w:val="32"/>
          <w:szCs w:val="32"/>
          <w:lang w:eastAsia="zh-CN"/>
        </w:rPr>
        <w:t>（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特别注意：为了赛事公平，不要写院校、团队名称、指导老师等信息，否则判定为不合格方案。）</w:t>
      </w:r>
    </w:p>
    <w:p w14:paraId="32DC27C7"/>
    <w:p w14:paraId="4DCAF983">
      <w:pPr>
        <w:widowControl/>
        <w:adjustRightInd w:val="0"/>
        <w:snapToGrid w:val="0"/>
        <w:spacing w:line="360" w:lineRule="auto"/>
        <w:outlineLvl w:val="0"/>
        <w:rPr>
          <w:rFonts w:hint="eastAsia" w:eastAsia="黑体"/>
          <w:kern w:val="0"/>
          <w:sz w:val="24"/>
        </w:rPr>
      </w:pPr>
    </w:p>
    <w:p w14:paraId="7F2F257E">
      <w:pPr>
        <w:widowControl/>
        <w:adjustRightInd w:val="0"/>
        <w:snapToGrid w:val="0"/>
        <w:spacing w:line="360" w:lineRule="auto"/>
        <w:outlineLvl w:val="0"/>
        <w:rPr>
          <w:rFonts w:hint="eastAsia" w:eastAsia="黑体"/>
          <w:kern w:val="0"/>
          <w:sz w:val="24"/>
        </w:rPr>
      </w:pPr>
    </w:p>
    <w:p w14:paraId="3BE2C73F">
      <w:pPr>
        <w:widowControl/>
        <w:adjustRightInd w:val="0"/>
        <w:snapToGrid w:val="0"/>
        <w:spacing w:line="360" w:lineRule="auto"/>
        <w:outlineLvl w:val="0"/>
        <w:rPr>
          <w:rFonts w:hint="eastAsia" w:eastAsia="黑体"/>
          <w:kern w:val="0"/>
          <w:sz w:val="24"/>
        </w:rPr>
      </w:pPr>
    </w:p>
    <w:p w14:paraId="0B16811A">
      <w:pPr>
        <w:widowControl/>
        <w:adjustRightInd w:val="0"/>
        <w:snapToGrid w:val="0"/>
        <w:spacing w:line="360" w:lineRule="auto"/>
        <w:outlineLvl w:val="0"/>
        <w:rPr>
          <w:rFonts w:hint="eastAsia" w:eastAsia="黑体"/>
          <w:kern w:val="0"/>
          <w:sz w:val="24"/>
        </w:rPr>
      </w:pPr>
    </w:p>
    <w:p w14:paraId="2B5667EC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一、总体要求</w:t>
      </w:r>
    </w:p>
    <w:p w14:paraId="19A054C8">
      <w:pPr>
        <w:spacing w:line="360" w:lineRule="auto"/>
        <w:rPr>
          <w:rStyle w:val="12"/>
          <w:rFonts w:eastAsia="宋体"/>
          <w:b w:val="0"/>
          <w:bCs w:val="0"/>
          <w:sz w:val="22"/>
          <w:szCs w:val="22"/>
        </w:rPr>
      </w:pPr>
      <w:r>
        <w:rPr>
          <w:rStyle w:val="12"/>
          <w:rFonts w:hint="eastAsia"/>
          <w:b w:val="0"/>
          <w:bCs w:val="0"/>
          <w:sz w:val="22"/>
          <w:szCs w:val="22"/>
        </w:rPr>
        <w:t>1</w:t>
      </w:r>
      <w:r>
        <w:rPr>
          <w:rStyle w:val="12"/>
          <w:rFonts w:hint="eastAsia" w:eastAsia="宋体"/>
          <w:b w:val="0"/>
          <w:bCs w:val="0"/>
          <w:sz w:val="22"/>
          <w:szCs w:val="22"/>
        </w:rPr>
        <w:t>.合规要求：为保障赛事公正性，项目书中不得出现任何可能透露参赛者身份的信息。否则直接按照无效方案处理</w:t>
      </w:r>
      <w:r>
        <w:rPr>
          <w:rStyle w:val="12"/>
          <w:rFonts w:hint="eastAsia"/>
          <w:b w:val="0"/>
          <w:bCs w:val="0"/>
          <w:sz w:val="22"/>
          <w:szCs w:val="22"/>
        </w:rPr>
        <w:t>。</w:t>
      </w:r>
    </w:p>
    <w:p w14:paraId="3C364FFB">
      <w:pPr>
        <w:spacing w:line="360" w:lineRule="auto"/>
        <w:rPr>
          <w:rStyle w:val="12"/>
          <w:rFonts w:eastAsia="宋体"/>
          <w:b w:val="0"/>
          <w:bCs w:val="0"/>
          <w:sz w:val="22"/>
          <w:szCs w:val="22"/>
        </w:rPr>
      </w:pPr>
      <w:r>
        <w:rPr>
          <w:rStyle w:val="12"/>
          <w:rFonts w:hint="eastAsia"/>
          <w:b w:val="0"/>
          <w:bCs w:val="0"/>
          <w:sz w:val="22"/>
          <w:szCs w:val="22"/>
        </w:rPr>
        <w:t>2</w:t>
      </w:r>
      <w:r>
        <w:rPr>
          <w:rStyle w:val="12"/>
          <w:rFonts w:hint="eastAsia" w:eastAsia="宋体"/>
          <w:b w:val="0"/>
          <w:bCs w:val="0"/>
          <w:sz w:val="22"/>
          <w:szCs w:val="22"/>
        </w:rPr>
        <w:t>.结构完整：确保项目书涵盖所有核心章节，逻辑清晰，内容充实。</w:t>
      </w:r>
    </w:p>
    <w:p w14:paraId="4BD5A013">
      <w:pPr>
        <w:numPr>
          <w:ilvl w:val="255"/>
          <w:numId w:val="0"/>
        </w:numPr>
        <w:spacing w:line="360" w:lineRule="auto"/>
        <w:rPr>
          <w:rStyle w:val="12"/>
          <w:rFonts w:eastAsia="宋体"/>
          <w:b w:val="0"/>
          <w:bCs w:val="0"/>
          <w:sz w:val="22"/>
          <w:szCs w:val="22"/>
        </w:rPr>
      </w:pPr>
      <w:r>
        <w:rPr>
          <w:rStyle w:val="12"/>
          <w:rFonts w:hint="eastAsia"/>
          <w:b w:val="0"/>
          <w:bCs w:val="0"/>
          <w:sz w:val="22"/>
          <w:szCs w:val="22"/>
        </w:rPr>
        <w:t>3</w:t>
      </w:r>
      <w:r>
        <w:rPr>
          <w:rStyle w:val="12"/>
          <w:rFonts w:hint="eastAsia" w:eastAsia="宋体"/>
          <w:b w:val="0"/>
          <w:bCs w:val="0"/>
          <w:sz w:val="22"/>
          <w:szCs w:val="22"/>
        </w:rPr>
        <w:t>.格式规范：全文排版整洁，图表清晰，数据准确，引用规范，严格遵循大赛提交的格式等各项要求。具体要求参见 GB/T 7713.2 学术论文编写规则。</w:t>
      </w:r>
    </w:p>
    <w:p w14:paraId="6B6BD26D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二、核心章节</w:t>
      </w:r>
    </w:p>
    <w:p w14:paraId="46A2BD0A">
      <w:pPr>
        <w:pStyle w:val="2"/>
        <w:rPr>
          <w:rStyle w:val="15"/>
          <w:rFonts w:eastAsia="宋体"/>
          <w:b/>
          <w:bCs/>
          <w:szCs w:val="24"/>
        </w:rPr>
      </w:pPr>
      <w:r>
        <w:rPr>
          <w:rFonts w:hint="eastAsia" w:eastAsia="宋体"/>
          <w:szCs w:val="24"/>
          <w:lang w:val="en-US" w:eastAsia="zh-CN"/>
        </w:rPr>
        <w:t>第一章：</w:t>
      </w:r>
      <w:r>
        <w:rPr>
          <w:rFonts w:hint="eastAsia" w:eastAsia="宋体"/>
          <w:szCs w:val="24"/>
        </w:rPr>
        <w:t>创意设计理念（来源）简述</w:t>
      </w:r>
    </w:p>
    <w:p w14:paraId="6B5E5B28">
      <w:pPr>
        <w:pStyle w:val="2"/>
      </w:pPr>
      <w:r>
        <w:rPr>
          <w:rFonts w:hint="eastAsia" w:eastAsia="宋体"/>
          <w:szCs w:val="24"/>
          <w:lang w:val="en-US" w:eastAsia="zh-CN"/>
        </w:rPr>
        <w:t>第二章：</w:t>
      </w:r>
      <w:r>
        <w:rPr>
          <w:rFonts w:hint="eastAsia" w:eastAsia="宋体"/>
          <w:szCs w:val="24"/>
        </w:rPr>
        <w:t>绿色包装</w:t>
      </w:r>
      <w:r>
        <w:rPr>
          <w:rFonts w:hint="eastAsia" w:eastAsia="宋体"/>
          <w:szCs w:val="24"/>
          <w:lang w:val="en-US" w:eastAsia="zh-CN"/>
        </w:rPr>
        <w:t>或</w:t>
      </w:r>
      <w:r>
        <w:rPr>
          <w:rFonts w:hint="eastAsia" w:eastAsia="宋体"/>
          <w:szCs w:val="24"/>
        </w:rPr>
        <w:t>设计</w:t>
      </w:r>
      <w:r>
        <w:rPr>
          <w:rFonts w:hint="eastAsia" w:eastAsia="宋体"/>
          <w:szCs w:val="24"/>
          <w:lang w:val="en-US" w:eastAsia="zh-CN"/>
        </w:rPr>
        <w:t>或</w:t>
      </w:r>
      <w:r>
        <w:rPr>
          <w:rFonts w:hint="eastAsia" w:eastAsia="宋体"/>
          <w:szCs w:val="24"/>
        </w:rPr>
        <w:t>图片</w:t>
      </w:r>
      <w:r>
        <w:rPr>
          <w:rStyle w:val="15"/>
          <w:rFonts w:hint="eastAsia" w:eastAsia="宋体"/>
          <w:b/>
          <w:bCs/>
          <w:szCs w:val="24"/>
          <w:lang w:val="en-US" w:eastAsia="zh-CN"/>
        </w:rPr>
        <w:t>或其他创意</w:t>
      </w:r>
      <w:r>
        <w:rPr>
          <w:rFonts w:hint="eastAsia" w:eastAsia="宋体"/>
          <w:szCs w:val="24"/>
        </w:rPr>
        <w:t>展示</w:t>
      </w:r>
    </w:p>
    <w:p w14:paraId="66908460">
      <w:pPr>
        <w:pStyle w:val="2"/>
        <w:rPr>
          <w:rStyle w:val="15"/>
          <w:rFonts w:eastAsia="宋体"/>
          <w:b/>
          <w:bCs/>
          <w:szCs w:val="24"/>
        </w:rPr>
      </w:pPr>
      <w:r>
        <w:rPr>
          <w:rStyle w:val="15"/>
          <w:rFonts w:hint="eastAsia" w:eastAsia="宋体"/>
          <w:b/>
          <w:bCs/>
          <w:szCs w:val="24"/>
          <w:lang w:val="en-US" w:eastAsia="zh-CN"/>
        </w:rPr>
        <w:t>第三章：</w:t>
      </w:r>
      <w:r>
        <w:rPr>
          <w:rStyle w:val="15"/>
          <w:rFonts w:hint="eastAsia" w:eastAsia="宋体"/>
          <w:b/>
          <w:bCs/>
          <w:szCs w:val="24"/>
        </w:rPr>
        <w:t>阐述设计</w:t>
      </w:r>
      <w:r>
        <w:rPr>
          <w:rStyle w:val="15"/>
          <w:rFonts w:hint="eastAsia" w:eastAsia="宋体"/>
          <w:b/>
          <w:bCs/>
          <w:szCs w:val="24"/>
          <w:lang w:val="en-US" w:eastAsia="zh-CN"/>
        </w:rPr>
        <w:t>或</w:t>
      </w:r>
      <w:r>
        <w:rPr>
          <w:rStyle w:val="15"/>
          <w:rFonts w:hint="eastAsia" w:eastAsia="宋体"/>
          <w:b/>
          <w:bCs/>
          <w:szCs w:val="24"/>
        </w:rPr>
        <w:t>包装</w:t>
      </w:r>
      <w:r>
        <w:rPr>
          <w:rStyle w:val="15"/>
          <w:rFonts w:hint="eastAsia" w:eastAsia="宋体"/>
          <w:b/>
          <w:bCs/>
          <w:szCs w:val="24"/>
          <w:lang w:val="en-US" w:eastAsia="zh-CN"/>
        </w:rPr>
        <w:t>或图片或其他创意</w:t>
      </w:r>
      <w:r>
        <w:rPr>
          <w:rStyle w:val="15"/>
          <w:rFonts w:hint="eastAsia" w:eastAsia="宋体"/>
          <w:b/>
          <w:bCs/>
          <w:szCs w:val="24"/>
        </w:rPr>
        <w:t>的特色亮点</w:t>
      </w:r>
    </w:p>
    <w:p w14:paraId="30659CDA">
      <w:pPr>
        <w:rPr>
          <w:rStyle w:val="15"/>
          <w:rFonts w:eastAsia="宋体"/>
          <w:szCs w:val="24"/>
        </w:rPr>
      </w:pPr>
      <w:r>
        <w:rPr>
          <w:rStyle w:val="15"/>
          <w:rFonts w:hint="eastAsia" w:eastAsia="宋体"/>
          <w:b w:val="0"/>
          <w:bCs w:val="0"/>
          <w:szCs w:val="24"/>
        </w:rPr>
        <w:t>（设计说明，可以从包装设计的新颖性、可实用性、原料绿色环保性、可降解技术</w:t>
      </w:r>
      <w:r>
        <w:rPr>
          <w:rFonts w:hint="eastAsia" w:ascii="宋体" w:hAnsi="宋体" w:cs="宋体"/>
          <w:sz w:val="24"/>
        </w:rPr>
        <w:t>等等方面解析</w:t>
      </w:r>
      <w:r>
        <w:rPr>
          <w:rStyle w:val="15"/>
          <w:rFonts w:hint="eastAsia" w:eastAsia="宋体"/>
          <w:szCs w:val="24"/>
        </w:rPr>
        <w:t>）</w:t>
      </w:r>
    </w:p>
    <w:p w14:paraId="5A5CEBF5">
      <w:pPr>
        <w:rPr>
          <w:rStyle w:val="15"/>
          <w:rFonts w:eastAsia="宋体"/>
          <w:szCs w:val="24"/>
        </w:rPr>
      </w:pPr>
    </w:p>
    <w:p w14:paraId="563211E7">
      <w:pPr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三、赛事宣传得分机制</w:t>
      </w:r>
    </w:p>
    <w:p w14:paraId="4F55EC1C">
      <w:pPr>
        <w:spacing w:line="360" w:lineRule="auto"/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赛事宣传满分为2分。其中基础得分满分0.5分，宣传得分满分1.5分。</w:t>
      </w:r>
    </w:p>
    <w:p w14:paraId="66A805DD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1.基础得分（</w:t>
      </w:r>
      <w:r>
        <w:rPr>
          <w:rFonts w:hint="eastAsia"/>
          <w:b/>
          <w:bCs/>
          <w:sz w:val="22"/>
          <w:szCs w:val="22"/>
          <w:lang w:val="en-US" w:eastAsia="zh-CN"/>
        </w:rPr>
        <w:t>0.5</w:t>
      </w:r>
      <w:r>
        <w:rPr>
          <w:rFonts w:hint="eastAsia"/>
          <w:b/>
          <w:bCs/>
          <w:sz w:val="22"/>
          <w:szCs w:val="22"/>
          <w:lang w:eastAsia="zh-CN"/>
        </w:rPr>
        <w:t>分）</w:t>
      </w:r>
    </w:p>
    <w:p w14:paraId="20D994E4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（1）在指定平台建立账号并有效运营，每个平台</w:t>
      </w:r>
      <w:r>
        <w:rPr>
          <w:rFonts w:hint="eastAsia"/>
          <w:sz w:val="22"/>
          <w:szCs w:val="22"/>
          <w:lang w:val="en-US" w:eastAsia="zh-CN"/>
        </w:rPr>
        <w:t>有效运营</w:t>
      </w:r>
      <w:r>
        <w:rPr>
          <w:rFonts w:hint="eastAsia"/>
          <w:sz w:val="22"/>
          <w:szCs w:val="22"/>
          <w:lang w:eastAsia="zh-CN"/>
        </w:rPr>
        <w:t>得0.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  <w:lang w:eastAsia="zh-CN"/>
        </w:rPr>
        <w:t>分，上限</w:t>
      </w:r>
      <w:r>
        <w:rPr>
          <w:rFonts w:hint="eastAsia"/>
          <w:sz w:val="22"/>
          <w:szCs w:val="22"/>
          <w:lang w:val="en-US" w:eastAsia="zh-CN"/>
        </w:rPr>
        <w:t>0.5</w:t>
      </w:r>
      <w:r>
        <w:rPr>
          <w:rFonts w:hint="eastAsia"/>
          <w:sz w:val="22"/>
          <w:szCs w:val="22"/>
          <w:lang w:eastAsia="zh-CN"/>
        </w:rPr>
        <w:t>分（指定平台包括：小红书、百家号、头条号、视频号、抖音、快手、B站等）。</w:t>
      </w:r>
    </w:p>
    <w:p w14:paraId="010B2075"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rFonts w:hint="eastAsia"/>
          <w:sz w:val="22"/>
          <w:szCs w:val="22"/>
          <w:lang w:val="en-US" w:eastAsia="zh-CN"/>
        </w:rPr>
        <w:t>有效运营是指每个平台每个月发布内容不少于4篇。发布图文</w:t>
      </w:r>
      <w:r>
        <w:rPr>
          <w:rFonts w:hint="eastAsia"/>
          <w:sz w:val="22"/>
          <w:szCs w:val="22"/>
          <w:lang w:eastAsia="zh-CN"/>
        </w:rPr>
        <w:t>内容</w:t>
      </w:r>
      <w:r>
        <w:rPr>
          <w:rFonts w:hint="eastAsia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/>
          <w:sz w:val="22"/>
          <w:szCs w:val="22"/>
          <w:lang w:eastAsia="zh-CN"/>
        </w:rPr>
        <w:t>与赛事相关或按组委会指定内容发布。</w:t>
      </w:r>
    </w:p>
    <w:p w14:paraId="6D4EC863">
      <w:pPr>
        <w:spacing w:line="360" w:lineRule="auto"/>
        <w:rPr>
          <w:sz w:val="22"/>
          <w:szCs w:val="28"/>
        </w:rPr>
      </w:pP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3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sz w:val="22"/>
          <w:szCs w:val="28"/>
        </w:rPr>
        <w:t>账号名称需统一格式为“NCGC+赛道名称</w:t>
      </w:r>
      <w:r>
        <w:rPr>
          <w:rFonts w:hint="eastAsia"/>
          <w:sz w:val="22"/>
          <w:szCs w:val="28"/>
          <w:lang w:val="en-US" w:eastAsia="zh-CN"/>
        </w:rPr>
        <w:t>或命题企业名称</w:t>
      </w:r>
      <w:r>
        <w:rPr>
          <w:sz w:val="22"/>
          <w:szCs w:val="28"/>
        </w:rPr>
        <w:t>+团队简称”，例</w:t>
      </w:r>
      <w:r>
        <w:rPr>
          <w:rFonts w:hint="eastAsia"/>
          <w:sz w:val="22"/>
          <w:szCs w:val="28"/>
          <w:lang w:val="en-US" w:eastAsia="zh-CN"/>
        </w:rPr>
        <w:t>1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</w:rPr>
        <w:t>配方设计</w:t>
      </w:r>
      <w:r>
        <w:rPr>
          <w:sz w:val="22"/>
          <w:szCs w:val="28"/>
        </w:rPr>
        <w:t>组开拓队”，其中“开拓队”为团队简称。例</w:t>
      </w:r>
      <w:r>
        <w:rPr>
          <w:rFonts w:hint="eastAsia"/>
          <w:sz w:val="22"/>
          <w:szCs w:val="28"/>
          <w:lang w:val="en-US" w:eastAsia="zh-CN"/>
        </w:rPr>
        <w:t>2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  <w:lang w:val="en-US" w:eastAsia="zh-CN"/>
        </w:rPr>
        <w:t>国妆科创</w:t>
      </w:r>
      <w:r>
        <w:rPr>
          <w:sz w:val="22"/>
          <w:szCs w:val="28"/>
        </w:rPr>
        <w:t>开拓队”，其中“</w:t>
      </w:r>
      <w:r>
        <w:rPr>
          <w:rFonts w:hint="eastAsia"/>
          <w:sz w:val="22"/>
          <w:szCs w:val="28"/>
          <w:lang w:val="en-US" w:eastAsia="zh-CN"/>
        </w:rPr>
        <w:t>国妆科创</w:t>
      </w:r>
      <w:r>
        <w:rPr>
          <w:sz w:val="22"/>
          <w:szCs w:val="28"/>
        </w:rPr>
        <w:t>”为</w:t>
      </w:r>
      <w:r>
        <w:rPr>
          <w:rFonts w:hint="eastAsia"/>
          <w:sz w:val="22"/>
          <w:szCs w:val="28"/>
          <w:lang w:val="en-US" w:eastAsia="zh-CN"/>
        </w:rPr>
        <w:t>命题企业</w:t>
      </w:r>
      <w:r>
        <w:rPr>
          <w:sz w:val="22"/>
          <w:szCs w:val="28"/>
        </w:rPr>
        <w:t>简称。</w:t>
      </w:r>
    </w:p>
    <w:p w14:paraId="22A8AC0A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2.宣传得分（</w:t>
      </w:r>
      <w:r>
        <w:rPr>
          <w:rFonts w:hint="eastAsia"/>
          <w:b/>
          <w:bCs/>
          <w:sz w:val="22"/>
          <w:szCs w:val="22"/>
          <w:lang w:val="en-US" w:eastAsia="zh-CN"/>
        </w:rPr>
        <w:t>1</w:t>
      </w:r>
      <w:r>
        <w:rPr>
          <w:rFonts w:hint="default"/>
          <w:b/>
          <w:bCs/>
          <w:sz w:val="22"/>
          <w:szCs w:val="22"/>
          <w:lang w:val="en-US" w:eastAsia="zh-CN"/>
        </w:rPr>
        <w:t>.</w:t>
      </w:r>
      <w:r>
        <w:rPr>
          <w:rFonts w:hint="eastAsia"/>
          <w:b/>
          <w:bCs/>
          <w:sz w:val="22"/>
          <w:szCs w:val="22"/>
          <w:lang w:val="en-US" w:eastAsia="zh-CN"/>
        </w:rPr>
        <w:t>5</w:t>
      </w:r>
      <w:r>
        <w:rPr>
          <w:rFonts w:hint="eastAsia"/>
          <w:b/>
          <w:bCs/>
          <w:sz w:val="22"/>
          <w:szCs w:val="22"/>
          <w:lang w:eastAsia="zh-CN"/>
        </w:rPr>
        <w:t>分）</w:t>
      </w:r>
    </w:p>
    <w:p w14:paraId="0B43BFA4"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（1）图文传播：阅读量不低于</w:t>
      </w:r>
      <w:r>
        <w:rPr>
          <w:rFonts w:hint="default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的1篇文章</w:t>
      </w:r>
      <w:r>
        <w:rPr>
          <w:rFonts w:hint="eastAsia"/>
          <w:sz w:val="22"/>
          <w:szCs w:val="22"/>
          <w:lang w:eastAsia="zh-CN"/>
        </w:rPr>
        <w:t>得0.1分，</w:t>
      </w:r>
      <w:r>
        <w:rPr>
          <w:rFonts w:hint="eastAsia"/>
          <w:sz w:val="22"/>
          <w:szCs w:val="22"/>
          <w:lang w:val="en-US" w:eastAsia="zh-CN"/>
        </w:rPr>
        <w:t>阅读量</w:t>
      </w:r>
      <w:r>
        <w:rPr>
          <w:rFonts w:hint="eastAsia"/>
          <w:sz w:val="22"/>
          <w:szCs w:val="22"/>
          <w:lang w:eastAsia="zh-CN"/>
        </w:rPr>
        <w:t>超过</w:t>
      </w:r>
      <w:r>
        <w:rPr>
          <w:rFonts w:hint="default"/>
          <w:sz w:val="22"/>
          <w:szCs w:val="22"/>
          <w:lang w:val="en-US" w:eastAsia="zh-CN"/>
        </w:rPr>
        <w:t>50</w:t>
      </w:r>
      <w:r>
        <w:rPr>
          <w:rFonts w:hint="eastAsia"/>
          <w:sz w:val="22"/>
          <w:szCs w:val="22"/>
          <w:lang w:eastAsia="zh-CN"/>
        </w:rPr>
        <w:t>00得0.2分，</w:t>
      </w:r>
      <w:r>
        <w:rPr>
          <w:rFonts w:hint="eastAsia"/>
          <w:sz w:val="22"/>
          <w:szCs w:val="22"/>
          <w:lang w:val="en-US" w:eastAsia="zh-CN"/>
        </w:rPr>
        <w:t>阅读量低于1000得0分。</w:t>
      </w:r>
    </w:p>
    <w:p w14:paraId="646E22DF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（2）视频传播：观看量不低于</w:t>
      </w:r>
      <w:r>
        <w:rPr>
          <w:rFonts w:hint="default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的1个</w:t>
      </w:r>
      <w:r>
        <w:rPr>
          <w:rFonts w:hint="eastAsia"/>
          <w:sz w:val="22"/>
          <w:szCs w:val="22"/>
          <w:lang w:eastAsia="zh-CN"/>
        </w:rPr>
        <w:t>视频得0.</w:t>
      </w:r>
      <w:r>
        <w:rPr>
          <w:rFonts w:hint="default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  <w:lang w:eastAsia="zh-CN"/>
        </w:rPr>
        <w:t>分，</w:t>
      </w:r>
      <w:r>
        <w:rPr>
          <w:rFonts w:hint="eastAsia"/>
          <w:sz w:val="22"/>
          <w:szCs w:val="22"/>
          <w:lang w:val="en-US" w:eastAsia="zh-CN"/>
        </w:rPr>
        <w:t>观看量</w:t>
      </w:r>
      <w:r>
        <w:rPr>
          <w:rFonts w:hint="eastAsia"/>
          <w:sz w:val="22"/>
          <w:szCs w:val="22"/>
          <w:lang w:eastAsia="zh-CN"/>
        </w:rPr>
        <w:t>超过1</w:t>
      </w:r>
      <w:r>
        <w:rPr>
          <w:rFonts w:hint="eastAsia"/>
          <w:sz w:val="22"/>
          <w:szCs w:val="22"/>
          <w:lang w:val="en-US" w:eastAsia="zh-CN"/>
        </w:rPr>
        <w:t>万可</w:t>
      </w:r>
      <w:r>
        <w:rPr>
          <w:rFonts w:hint="eastAsia"/>
          <w:sz w:val="22"/>
          <w:szCs w:val="22"/>
          <w:lang w:eastAsia="zh-CN"/>
        </w:rPr>
        <w:t>得0.5分，</w:t>
      </w:r>
      <w:bookmarkStart w:id="0" w:name="_GoBack"/>
      <w:bookmarkEnd w:id="0"/>
      <w:r>
        <w:rPr>
          <w:rFonts w:hint="eastAsia"/>
          <w:sz w:val="22"/>
          <w:szCs w:val="22"/>
          <w:lang w:val="en-US" w:eastAsia="zh-CN"/>
        </w:rPr>
        <w:t>观看量低于1000得0分。</w:t>
      </w:r>
    </w:p>
    <w:p w14:paraId="350D7C2B">
      <w:pPr>
        <w:spacing w:line="360" w:lineRule="auto"/>
        <w:rPr>
          <w:rFonts w:hint="default" w:eastAsia="黑体"/>
          <w:kern w:val="0"/>
          <w:sz w:val="24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（3）</w:t>
      </w:r>
      <w:r>
        <w:rPr>
          <w:rFonts w:hint="eastAsia"/>
          <w:sz w:val="22"/>
          <w:szCs w:val="22"/>
          <w:lang w:val="en-US" w:eastAsia="zh-CN"/>
        </w:rPr>
        <w:t>要求图文</w:t>
      </w:r>
      <w:r>
        <w:rPr>
          <w:rFonts w:hint="eastAsia"/>
          <w:sz w:val="22"/>
          <w:szCs w:val="22"/>
          <w:lang w:eastAsia="zh-CN"/>
        </w:rPr>
        <w:t>内容</w:t>
      </w:r>
      <w:r>
        <w:rPr>
          <w:rFonts w:hint="eastAsia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/>
          <w:sz w:val="22"/>
          <w:szCs w:val="22"/>
          <w:lang w:eastAsia="zh-CN"/>
        </w:rPr>
        <w:t>与赛事相关或按组委会指定内容发布。</w:t>
      </w:r>
    </w:p>
    <w:p w14:paraId="54B6742F">
      <w:pPr>
        <w:spacing w:line="360" w:lineRule="auto"/>
        <w:rPr>
          <w:rFonts w:hint="eastAsia"/>
          <w:sz w:val="22"/>
          <w:szCs w:val="22"/>
        </w:rPr>
      </w:pPr>
    </w:p>
    <w:p w14:paraId="38FA9822">
      <w:pPr>
        <w:spacing w:line="360" w:lineRule="auto"/>
        <w:rPr>
          <w:rFonts w:hint="eastAsia"/>
          <w:sz w:val="22"/>
          <w:szCs w:val="22"/>
        </w:rPr>
      </w:pPr>
    </w:p>
    <w:p w14:paraId="456C4B88">
      <w:pPr>
        <w:spacing w:line="360" w:lineRule="auto"/>
        <w:rPr>
          <w:rFonts w:hint="eastAsia"/>
          <w:sz w:val="22"/>
          <w:szCs w:val="22"/>
        </w:rPr>
      </w:pPr>
    </w:p>
    <w:p w14:paraId="4AE99B03">
      <w:pPr>
        <w:spacing w:line="360" w:lineRule="auto"/>
        <w:rPr>
          <w:rFonts w:hint="eastAsia"/>
          <w:sz w:val="22"/>
          <w:szCs w:val="22"/>
        </w:rPr>
      </w:pPr>
    </w:p>
    <w:p w14:paraId="7954EBF1">
      <w:pPr>
        <w:spacing w:line="360" w:lineRule="auto"/>
        <w:rPr>
          <w:rFonts w:hint="eastAsia"/>
          <w:sz w:val="22"/>
          <w:szCs w:val="22"/>
        </w:rPr>
      </w:pPr>
    </w:p>
    <w:p w14:paraId="4E314974">
      <w:pPr>
        <w:spacing w:line="360" w:lineRule="auto"/>
        <w:rPr>
          <w:rFonts w:hint="eastAsia"/>
          <w:sz w:val="22"/>
          <w:szCs w:val="22"/>
        </w:rPr>
      </w:pPr>
    </w:p>
    <w:p w14:paraId="1E33DF07">
      <w:pPr>
        <w:spacing w:line="360" w:lineRule="auto"/>
        <w:rPr>
          <w:rFonts w:hint="eastAsia"/>
          <w:sz w:val="22"/>
          <w:szCs w:val="22"/>
        </w:rPr>
      </w:pPr>
    </w:p>
    <w:p w14:paraId="2A62D973">
      <w:pPr>
        <w:spacing w:line="360" w:lineRule="auto"/>
        <w:rPr>
          <w:rFonts w:hint="eastAsia"/>
          <w:sz w:val="22"/>
          <w:szCs w:val="22"/>
        </w:rPr>
      </w:pPr>
    </w:p>
    <w:p w14:paraId="511BFC06">
      <w:pPr>
        <w:spacing w:line="360" w:lineRule="auto"/>
        <w:rPr>
          <w:rFonts w:hint="eastAsia"/>
          <w:sz w:val="22"/>
          <w:szCs w:val="22"/>
        </w:rPr>
      </w:pPr>
    </w:p>
    <w:p w14:paraId="454B8DE6">
      <w:pPr>
        <w:spacing w:line="360" w:lineRule="auto"/>
        <w:rPr>
          <w:rFonts w:hint="eastAsia"/>
          <w:sz w:val="22"/>
          <w:szCs w:val="22"/>
        </w:rPr>
      </w:pPr>
    </w:p>
    <w:p w14:paraId="2B42AFF2">
      <w:pPr>
        <w:spacing w:line="360" w:lineRule="auto"/>
        <w:rPr>
          <w:rFonts w:hint="eastAsia"/>
          <w:sz w:val="22"/>
          <w:szCs w:val="22"/>
        </w:rPr>
      </w:pPr>
    </w:p>
    <w:p w14:paraId="1B19EEF3">
      <w:pPr>
        <w:spacing w:line="360" w:lineRule="auto"/>
        <w:rPr>
          <w:rFonts w:hint="eastAsia"/>
          <w:sz w:val="22"/>
          <w:szCs w:val="22"/>
        </w:rPr>
      </w:pPr>
    </w:p>
    <w:p w14:paraId="2FED7A96">
      <w:pPr>
        <w:spacing w:line="360" w:lineRule="auto"/>
        <w:rPr>
          <w:rFonts w:hint="eastAsia"/>
          <w:sz w:val="22"/>
          <w:szCs w:val="22"/>
        </w:rPr>
      </w:pPr>
    </w:p>
    <w:p w14:paraId="5CCE8035">
      <w:pPr>
        <w:spacing w:line="360" w:lineRule="auto"/>
        <w:rPr>
          <w:rFonts w:hint="eastAsia"/>
          <w:sz w:val="22"/>
          <w:szCs w:val="22"/>
        </w:rPr>
      </w:pPr>
    </w:p>
    <w:p w14:paraId="15E40717">
      <w:pPr>
        <w:spacing w:line="360" w:lineRule="auto"/>
        <w:rPr>
          <w:rFonts w:hint="eastAsia"/>
          <w:sz w:val="22"/>
          <w:szCs w:val="22"/>
        </w:rPr>
      </w:pPr>
    </w:p>
    <w:p w14:paraId="12C59928">
      <w:pPr>
        <w:spacing w:line="360" w:lineRule="auto"/>
        <w:rPr>
          <w:rFonts w:hint="eastAsia"/>
          <w:sz w:val="22"/>
          <w:szCs w:val="22"/>
        </w:rPr>
      </w:pPr>
    </w:p>
    <w:p w14:paraId="00666F0E">
      <w:pPr>
        <w:spacing w:line="360" w:lineRule="auto"/>
        <w:rPr>
          <w:rFonts w:hint="eastAsia"/>
          <w:sz w:val="22"/>
          <w:szCs w:val="22"/>
        </w:rPr>
      </w:pPr>
    </w:p>
    <w:p w14:paraId="320749FD">
      <w:pPr>
        <w:spacing w:line="360" w:lineRule="auto"/>
        <w:rPr>
          <w:rFonts w:hint="eastAsia"/>
          <w:sz w:val="22"/>
          <w:szCs w:val="22"/>
        </w:rPr>
      </w:pPr>
    </w:p>
    <w:p w14:paraId="1C6F43FE">
      <w:pPr>
        <w:spacing w:line="360" w:lineRule="auto"/>
        <w:rPr>
          <w:rFonts w:hint="eastAsia"/>
          <w:sz w:val="22"/>
          <w:szCs w:val="22"/>
        </w:rPr>
      </w:pPr>
    </w:p>
    <w:p w14:paraId="0D36CD2D">
      <w:pPr>
        <w:spacing w:line="360" w:lineRule="auto"/>
        <w:rPr>
          <w:rFonts w:hint="eastAsia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258" w:right="1418" w:bottom="2268" w:left="1418" w:header="1531" w:footer="170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2E0A9">
    <w:pPr>
      <w:pStyle w:val="4"/>
      <w:framePr w:wrap="around" w:vAnchor="text" w:hAnchor="margin" w:xAlign="center" w:y="1"/>
      <w:rPr>
        <w:rStyle w:val="9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9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9"/>
        <w:sz w:val="21"/>
        <w:szCs w:val="21"/>
      </w:rPr>
      <w:t>1</w:t>
    </w:r>
    <w:r>
      <w:rPr>
        <w:sz w:val="21"/>
        <w:szCs w:val="21"/>
      </w:rPr>
      <w:fldChar w:fldCharType="end"/>
    </w:r>
  </w:p>
  <w:p w14:paraId="3D92DE5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FD3E5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B95B5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A4"/>
    <w:rsid w:val="002B0F70"/>
    <w:rsid w:val="002C2430"/>
    <w:rsid w:val="003243B7"/>
    <w:rsid w:val="003F758C"/>
    <w:rsid w:val="00431AE4"/>
    <w:rsid w:val="005433DA"/>
    <w:rsid w:val="005A363B"/>
    <w:rsid w:val="009D1AA4"/>
    <w:rsid w:val="00BF578B"/>
    <w:rsid w:val="00CB7866"/>
    <w:rsid w:val="00EA7841"/>
    <w:rsid w:val="00EE526E"/>
    <w:rsid w:val="02414829"/>
    <w:rsid w:val="03856DED"/>
    <w:rsid w:val="045920FA"/>
    <w:rsid w:val="069F5E65"/>
    <w:rsid w:val="0EF34A0A"/>
    <w:rsid w:val="0FB26C88"/>
    <w:rsid w:val="14D64D64"/>
    <w:rsid w:val="163B7D58"/>
    <w:rsid w:val="17A9216B"/>
    <w:rsid w:val="19F70459"/>
    <w:rsid w:val="1A7F369B"/>
    <w:rsid w:val="1BD9703F"/>
    <w:rsid w:val="1EA4189A"/>
    <w:rsid w:val="1EDF6D1B"/>
    <w:rsid w:val="1F786668"/>
    <w:rsid w:val="2342795C"/>
    <w:rsid w:val="2987431B"/>
    <w:rsid w:val="2AE40A43"/>
    <w:rsid w:val="2CCC2548"/>
    <w:rsid w:val="2E4104BE"/>
    <w:rsid w:val="2E987FE4"/>
    <w:rsid w:val="2F5E78CC"/>
    <w:rsid w:val="31264EAB"/>
    <w:rsid w:val="35EF74CF"/>
    <w:rsid w:val="366D5854"/>
    <w:rsid w:val="374F56EB"/>
    <w:rsid w:val="37691723"/>
    <w:rsid w:val="39D968F6"/>
    <w:rsid w:val="3BF439AD"/>
    <w:rsid w:val="3DC03CDE"/>
    <w:rsid w:val="3F1F60C5"/>
    <w:rsid w:val="44627D0D"/>
    <w:rsid w:val="49B56331"/>
    <w:rsid w:val="4B9859CB"/>
    <w:rsid w:val="50E317F2"/>
    <w:rsid w:val="55252DB7"/>
    <w:rsid w:val="562B7214"/>
    <w:rsid w:val="58D508A1"/>
    <w:rsid w:val="5A0C6FCB"/>
    <w:rsid w:val="5BC532B4"/>
    <w:rsid w:val="5FDF7846"/>
    <w:rsid w:val="626E0D72"/>
    <w:rsid w:val="65407BF8"/>
    <w:rsid w:val="65E42DAA"/>
    <w:rsid w:val="67833F22"/>
    <w:rsid w:val="6B07083C"/>
    <w:rsid w:val="6B3920DA"/>
    <w:rsid w:val="6BDD292A"/>
    <w:rsid w:val="6E6546BE"/>
    <w:rsid w:val="720A37A4"/>
    <w:rsid w:val="73491596"/>
    <w:rsid w:val="B36E236C"/>
    <w:rsid w:val="D7B37BF4"/>
    <w:rsid w:val="D7BF1F62"/>
    <w:rsid w:val="E5EF4AC9"/>
    <w:rsid w:val="FF7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kern w:val="36"/>
      <w:sz w:val="24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paragraph" w:customStyle="1" w:styleId="10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character" w:customStyle="1" w:styleId="11">
    <w:name w:val="标题 1 Char"/>
    <w:link w:val="2"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12">
    <w:name w:val="标题 1 字符1"/>
    <w:link w:val="2"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13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标题 1字符"/>
    <w:link w:val="2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20FFE95-FE9C-4FFA-A679-E8C2E4D54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875</Characters>
  <Lines>13</Lines>
  <Paragraphs>3</Paragraphs>
  <TotalTime>0</TotalTime>
  <ScaleCrop>false</ScaleCrop>
  <LinksUpToDate>false</LinksUpToDate>
  <CharactersWithSpaces>882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2025-11-14T13:55:00Z</dcterms:created>
  <dc:creator>王渌心然</dc:creator>
  <cp:lastModifiedBy>王渌心然</cp:lastModifiedBy>
  <dcterms:modified xsi:type="dcterms:W3CDTF">2026-01-28T03:02:55Z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eyJoZGlkIjoiY2E1YjY1YWI5MDNmNmRlYmM5YWVkZDM4Y2U3NWI3ZTciLCJ1c2VySWQiOiI1OTc3NjcxOTMifQ==</vt:lpwstr>
  </property>
  <property fmtid="{D5CDD505-2E9C-101B-9397-08002B2CF9AE}" pid="4" name="ICV">
    <vt:lpwstr>D5FBA62C9D5A49EAB8826466E31C177E_13</vt:lpwstr>
  </property>
</Properties>
</file>